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Colleagues,</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RE: The Clancy Prize Religious Art Exhibition 2026</w:t>
      </w:r>
    </w:p>
    <w:p w:rsidR="00000000" w:rsidDel="00000000" w:rsidP="00000000" w:rsidRDefault="00000000" w:rsidRPr="00000000" w14:paraId="00000003">
      <w:pPr>
        <w:jc w:val="center"/>
        <w:rPr/>
      </w:pPr>
      <w:r w:rsidDel="00000000" w:rsidR="00000000" w:rsidRPr="00000000">
        <w:rPr>
          <w:b w:val="1"/>
          <w:bCs w:val="1"/>
          <w:rtl w:val="0"/>
        </w:rPr>
        <w:t xml:space="preserve">‘Origins to Destiny: From Genesis to Salvation’</w:t>
      </w:r>
      <w:r w:rsidDel="00000000" w:rsidR="00000000" w:rsidRPr="00000000">
        <w:rPr>
          <w:rtl w:val="0"/>
        </w:rPr>
      </w:r>
    </w:p>
    <w:p w:rsidR="00000000" w:rsidDel="00000000" w:rsidP="00000000" w:rsidRDefault="00000000" w:rsidRPr="00000000" w14:paraId="00000004">
      <w:pPr>
        <w:rPr>
          <w:i w:val="1"/>
          <w:iCs w:val="1"/>
          <w:sz w:val="16"/>
          <w:szCs w:val="16"/>
        </w:rPr>
      </w:pPr>
      <w:r w:rsidDel="00000000" w:rsidR="00000000" w:rsidRPr="00000000">
        <w:rPr>
          <w:rtl w:val="0"/>
        </w:rPr>
        <w:t xml:space="preserve">This</w:t>
      </w:r>
      <w:r w:rsidDel="00000000" w:rsidR="00000000" w:rsidRPr="00000000">
        <w:rPr>
          <w:b w:val="1"/>
          <w:bCs w:val="1"/>
          <w:rtl w:val="0"/>
        </w:rPr>
        <w:t xml:space="preserve"> </w:t>
      </w:r>
      <w:r w:rsidDel="00000000" w:rsidR="00000000" w:rsidRPr="00000000">
        <w:rPr>
          <w:b w:val="0"/>
          <w:bCs w:val="0"/>
          <w:rtl w:val="0"/>
        </w:rPr>
        <w:t xml:space="preserve">year</w:t>
      </w:r>
      <w:r w:rsidDel="00000000" w:rsidR="00000000" w:rsidRPr="00000000">
        <w:rPr>
          <w:b w:val="1"/>
          <w:bCs w:val="1"/>
          <w:rtl w:val="0"/>
        </w:rPr>
        <w:t xml:space="preserve">, </w:t>
      </w:r>
      <w:r w:rsidDel="00000000" w:rsidR="00000000" w:rsidRPr="00000000">
        <w:rPr>
          <w:b w:val="0"/>
          <w:bCs w:val="0"/>
          <w:rtl w:val="0"/>
        </w:rPr>
        <w:t xml:space="preserve">the Archdiocese of Sydney invites us to experience</w:t>
      </w:r>
      <w:r w:rsidDel="00000000" w:rsidR="00000000" w:rsidRPr="00000000">
        <w:rPr>
          <w:i w:val="1"/>
          <w:iCs w:val="1"/>
          <w:rtl w:val="0"/>
        </w:rPr>
        <w:t xml:space="preserve"> ‘The Sistine Chapel: Revelations immersive exhibition which brings one of the world’s greatest artistic achievements to life using cutting-edge projection technology and high-resolution imagery sourced directly from the Vatican archives</w:t>
      </w:r>
      <w:r w:rsidDel="00000000" w:rsidR="00000000" w:rsidRPr="00000000">
        <w:rPr>
          <w:rtl w:val="0"/>
        </w:rPr>
        <w:t xml:space="preserve">.’</w:t>
      </w:r>
      <w:r w:rsidDel="00000000" w:rsidR="00000000" w:rsidRPr="00000000">
        <w:rPr>
          <w:i w:val="1"/>
          <w:iCs w:val="1"/>
          <w:sz w:val="16"/>
          <w:szCs w:val="16"/>
          <w:rtl w:val="0"/>
        </w:rPr>
        <w:t xml:space="preserve"> sistinechapelsydney.com.au</w:t>
      </w:r>
    </w:p>
    <w:p w:rsidR="00000000" w:rsidDel="00000000" w:rsidP="00000000" w:rsidRDefault="00000000" w:rsidRPr="00000000" w14:paraId="00000005">
      <w:pPr>
        <w:rPr/>
      </w:pPr>
      <w:r w:rsidDel="00000000" w:rsidR="00000000" w:rsidRPr="00000000">
        <w:rPr>
          <w:rtl w:val="0"/>
        </w:rPr>
        <w:t xml:space="preserve">We are delighted to invite students from </w:t>
      </w:r>
      <w:r w:rsidDel="00000000" w:rsidR="00000000" w:rsidRPr="00000000">
        <w:rPr>
          <w:b w:val="0"/>
          <w:bCs w:val="0"/>
          <w:rtl w:val="0"/>
        </w:rPr>
        <w:t xml:space="preserve">Years 7–11</w:t>
      </w:r>
      <w:r w:rsidDel="00000000" w:rsidR="00000000" w:rsidRPr="00000000">
        <w:rPr>
          <w:rtl w:val="0"/>
        </w:rPr>
        <w:t xml:space="preserve"> to participate in the </w:t>
      </w:r>
      <w:r w:rsidDel="00000000" w:rsidR="00000000" w:rsidRPr="00000000">
        <w:rPr>
          <w:b w:val="0"/>
          <w:bCs w:val="0"/>
          <w:rtl w:val="0"/>
        </w:rPr>
        <w:t xml:space="preserve">2026 Clancy Prize Religious Art Exhibition</w:t>
      </w:r>
      <w:r w:rsidDel="00000000" w:rsidR="00000000" w:rsidRPr="00000000">
        <w:rPr>
          <w:rtl w:val="0"/>
        </w:rPr>
        <w:t xml:space="preserve">. Students are encouraged to embark on a creative journey that expresses faith through art. This exhibition offers young artists the opportunity to reflect on the beauty of our Catholic tradition and share their insights through imaginative and meaningful works.</w:t>
      </w:r>
    </w:p>
    <w:p w:rsidR="00000000" w:rsidDel="00000000" w:rsidP="00000000" w:rsidRDefault="00000000" w:rsidRPr="00000000" w14:paraId="00000006">
      <w:pPr>
        <w:rPr/>
      </w:pPr>
      <w:r w:rsidDel="00000000" w:rsidR="00000000" w:rsidRPr="00000000">
        <w:rPr>
          <w:rtl w:val="0"/>
        </w:rPr>
        <w:t xml:space="preserve">The theme for 2026, </w:t>
      </w:r>
      <w:r w:rsidDel="00000000" w:rsidR="00000000" w:rsidRPr="00000000">
        <w:rPr>
          <w:b w:val="1"/>
          <w:bCs w:val="1"/>
          <w:rtl w:val="0"/>
        </w:rPr>
        <w:t xml:space="preserve">‘Origins to Destiny: From Genesis to Salvation,’</w:t>
      </w:r>
      <w:r w:rsidDel="00000000" w:rsidR="00000000" w:rsidRPr="00000000">
        <w:rPr>
          <w:rtl w:val="0"/>
        </w:rPr>
        <w:t xml:space="preserve"> invites students to reflect deeply on the great story of our faith, from the wonder of creation to the hope of redemption. Through painting, drawing, sculpture and mixed media, students are encouraged to express how the story of God’s love for humanity speaks to them today. This exhibition provides a meaningful space for young people to explore faith, imagination, and artistic expression while engaging with the richness of the Christian tradition. As Pope Benedict XVI reflected when speaking about the Sistine Chapel, </w:t>
      </w:r>
      <w:r w:rsidDel="00000000" w:rsidR="00000000" w:rsidRPr="00000000">
        <w:rPr>
          <w:i w:val="1"/>
          <w:iCs w:val="1"/>
          <w:rtl w:val="0"/>
        </w:rPr>
        <w:t xml:space="preserve">“The Sistine Chapel tells the story of light, liberation and salvation; it speaks of God’s relationship with humanity.”</w:t>
      </w:r>
      <w:r w:rsidDel="00000000" w:rsidR="00000000" w:rsidRPr="00000000">
        <w:rPr>
          <w:rtl w:val="0"/>
        </w:rPr>
        <w:t xml:space="preserve"> In a similar way, this exhibition invites students to tell that sacred story through their own artistic vision.</w:t>
      </w:r>
    </w:p>
    <w:p w:rsidR="00000000" w:rsidDel="00000000" w:rsidP="00000000" w:rsidRDefault="00000000" w:rsidRPr="00000000" w14:paraId="00000007">
      <w:pPr>
        <w:rPr/>
      </w:pPr>
      <w:r w:rsidDel="00000000" w:rsidR="00000000" w:rsidRPr="00000000">
        <w:rPr>
          <w:rtl w:val="0"/>
        </w:rPr>
        <w:t xml:space="preserve">Students are encouraged to create artworks that draw upon </w:t>
      </w:r>
      <w:r w:rsidDel="00000000" w:rsidR="00000000" w:rsidRPr="00000000">
        <w:rPr>
          <w:b w:val="0"/>
          <w:bCs w:val="0"/>
          <w:rtl w:val="0"/>
        </w:rPr>
        <w:t xml:space="preserve">Catholic imagery and Scripture from the Bible</w:t>
      </w:r>
      <w:r w:rsidDel="00000000" w:rsidR="00000000" w:rsidRPr="00000000">
        <w:rPr>
          <w:rtl w:val="0"/>
        </w:rPr>
        <w:t xml:space="preserve">, visually interpreting moments from the journey of salvation history. Works may reflect scenes such as creation, covenant, prophecy, the life of Christ, or the hope of redemption. Artists are invited to look for inspiration in the beauty and symbolism of </w:t>
      </w:r>
      <w:r w:rsidDel="00000000" w:rsidR="00000000" w:rsidRPr="00000000">
        <w:rPr>
          <w:b w:val="0"/>
          <w:bCs w:val="0"/>
          <w:rtl w:val="0"/>
        </w:rPr>
        <w:t xml:space="preserve">Renaissance sacred art</w:t>
      </w:r>
      <w:r w:rsidDel="00000000" w:rsidR="00000000" w:rsidRPr="00000000">
        <w:rPr>
          <w:b w:val="1"/>
          <w:bCs w:val="1"/>
          <w:rtl w:val="0"/>
        </w:rPr>
        <w:t xml:space="preserve">,</w:t>
      </w:r>
      <w:r w:rsidDel="00000000" w:rsidR="00000000" w:rsidRPr="00000000">
        <w:rPr>
          <w:rtl w:val="0"/>
        </w:rPr>
        <w:t xml:space="preserve"> particularly the magnificent frescoes of the Sistine Chapel painted by Michelangelo and other artists, where biblical stories are powerfully expressed through colour, form, and movement. Students may consider how great Christian artists have used visual storytelling to bring Scripture to life and inspire faith.</w:t>
      </w:r>
    </w:p>
    <w:p w:rsidR="00000000" w:rsidDel="00000000" w:rsidP="00000000" w:rsidRDefault="00000000" w:rsidRPr="00000000" w14:paraId="00000008">
      <w:pPr>
        <w:rPr/>
      </w:pPr>
      <w:r w:rsidDel="00000000" w:rsidR="00000000" w:rsidRPr="00000000">
        <w:rPr>
          <w:rtl w:val="0"/>
        </w:rPr>
        <w:t xml:space="preserve">The exhibition will be held on </w:t>
      </w:r>
      <w:r w:rsidDel="00000000" w:rsidR="00000000" w:rsidRPr="00000000">
        <w:rPr>
          <w:b w:val="1"/>
          <w:bCs w:val="1"/>
          <w:rtl w:val="0"/>
        </w:rPr>
        <w:t xml:space="preserve">Friday, 16 October 2026,</w:t>
      </w:r>
      <w:r w:rsidDel="00000000" w:rsidR="00000000" w:rsidRPr="00000000">
        <w:rPr>
          <w:rtl w:val="0"/>
        </w:rPr>
        <w:t xml:space="preserve"> at The McGlade Gallery, located at Australian Catholic University, Strathfield. It promises to be a beautiful celebration of creativity, faith, and the unique perspectives of our students.</w:t>
      </w:r>
    </w:p>
    <w:p w:rsidR="00000000" w:rsidDel="00000000" w:rsidP="00000000" w:rsidRDefault="00000000" w:rsidRPr="00000000" w14:paraId="00000009">
      <w:pPr>
        <w:rPr/>
      </w:pPr>
      <w:r w:rsidDel="00000000" w:rsidR="00000000" w:rsidRPr="00000000">
        <w:rPr>
          <w:rtl w:val="0"/>
        </w:rPr>
        <w:t xml:space="preserve">We encourage you to share this opportunity with your students and support those who may wish to participate. Their work has the potential to inspire others and contribute to a powerful reflection on the journey from creation to salvation.</w:t>
      </w:r>
    </w:p>
    <w:p w:rsidR="00000000" w:rsidDel="00000000" w:rsidP="00000000" w:rsidRDefault="00000000" w:rsidRPr="00000000" w14:paraId="0000000A">
      <w:pPr>
        <w:rPr/>
      </w:pPr>
      <w:r w:rsidDel="00000000" w:rsidR="00000000" w:rsidRPr="00000000">
        <w:rPr>
          <w:rtl w:val="0"/>
        </w:rPr>
        <w:t xml:space="preserve">Further details regarding submission guidelines and timelines will be shared shortly via the Sydney Catholic Schools website and Google folder.</w:t>
      </w:r>
    </w:p>
    <w:p w:rsidR="00000000" w:rsidDel="00000000" w:rsidP="00000000" w:rsidRDefault="00000000" w:rsidRPr="00000000" w14:paraId="0000000B">
      <w:pPr>
        <w:rPr/>
      </w:pPr>
      <w:r w:rsidDel="00000000" w:rsidR="00000000" w:rsidRPr="00000000">
        <w:rPr>
          <w:rtl w:val="0"/>
        </w:rPr>
        <w:t xml:space="preserve">We look forward to seeing the creative and faith-filled works our students will bring to this special exhibition.</w:t>
      </w:r>
    </w:p>
    <w:p w:rsidR="00000000" w:rsidDel="00000000" w:rsidP="00000000" w:rsidRDefault="00000000" w:rsidRPr="00000000" w14:paraId="0000000C">
      <w:pPr>
        <w:rPr/>
      </w:pPr>
      <w:r w:rsidDel="00000000" w:rsidR="00000000" w:rsidRPr="00000000">
        <w:rPr>
          <w:rtl w:val="0"/>
        </w:rPr>
        <w:t xml:space="preserve">Kind regards,</w:t>
      </w:r>
    </w:p>
    <w:p w:rsidR="00000000" w:rsidDel="00000000" w:rsidP="00000000" w:rsidRDefault="00000000" w:rsidRPr="00000000" w14:paraId="0000000D">
      <w:pPr>
        <w:rPr/>
      </w:pPr>
      <w:r w:rsidDel="00000000" w:rsidR="00000000" w:rsidRPr="00000000">
        <w:rPr>
          <w:rtl w:val="0"/>
        </w:rPr>
        <w:t xml:space="preserve">Ivanka Rancic</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Education Officer, Adult Faith Formation</w:t>
      </w:r>
    </w:p>
    <w:p w:rsidR="00000000" w:rsidDel="00000000" w:rsidP="00000000" w:rsidRDefault="00000000" w:rsidRPr="00000000" w14:paraId="00000010">
      <w:pPr>
        <w:rPr/>
      </w:pPr>
      <w:r w:rsidDel="00000000" w:rsidR="00000000" w:rsidRPr="00000000">
        <w:rPr>
          <w:rtl w:val="0"/>
        </w:rPr>
        <w:t xml:space="preserve">Mission and Identity Directorate</w:t>
      </w:r>
    </w:p>
    <w:p w:rsidR="00000000" w:rsidDel="00000000" w:rsidP="00000000" w:rsidRDefault="00000000" w:rsidRPr="00000000" w14:paraId="0000001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5557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5557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5557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5557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5557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5557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5557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5557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5557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5557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5557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5557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5557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5557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5557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5557D"/>
    <w:rPr>
      <w:i w:val="1"/>
      <w:iCs w:val="1"/>
      <w:color w:val="404040" w:themeColor="text1" w:themeTint="0000BF"/>
    </w:rPr>
  </w:style>
  <w:style w:type="paragraph" w:styleId="ListParagraph">
    <w:name w:val="List Paragraph"/>
    <w:basedOn w:val="Normal"/>
    <w:uiPriority w:val="34"/>
    <w:qFormat w:val="1"/>
    <w:rsid w:val="0095557D"/>
    <w:pPr>
      <w:ind w:left="720"/>
      <w:contextualSpacing w:val="1"/>
    </w:pPr>
  </w:style>
  <w:style w:type="character" w:styleId="IntenseEmphasis">
    <w:name w:val="Intense Emphasis"/>
    <w:basedOn w:val="DefaultParagraphFont"/>
    <w:uiPriority w:val="21"/>
    <w:qFormat w:val="1"/>
    <w:rsid w:val="0095557D"/>
    <w:rPr>
      <w:i w:val="1"/>
      <w:iCs w:val="1"/>
      <w:color w:val="0f4761" w:themeColor="accent1" w:themeShade="0000BF"/>
    </w:rPr>
  </w:style>
  <w:style w:type="paragraph" w:styleId="IntenseQuote">
    <w:name w:val="Intense Quote"/>
    <w:basedOn w:val="Normal"/>
    <w:next w:val="Normal"/>
    <w:link w:val="IntenseQuoteChar"/>
    <w:uiPriority w:val="30"/>
    <w:qFormat w:val="1"/>
    <w:rsid w:val="0095557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5557D"/>
    <w:rPr>
      <w:i w:val="1"/>
      <w:iCs w:val="1"/>
      <w:color w:val="0f4761" w:themeColor="accent1" w:themeShade="0000BF"/>
    </w:rPr>
  </w:style>
  <w:style w:type="character" w:styleId="IntenseReference">
    <w:name w:val="Intense Reference"/>
    <w:basedOn w:val="DefaultParagraphFont"/>
    <w:uiPriority w:val="32"/>
    <w:qFormat w:val="1"/>
    <w:rsid w:val="0095557D"/>
    <w:rPr>
      <w:b w:val="1"/>
      <w:bCs w:val="1"/>
      <w:smallCaps w:val="1"/>
      <w:color w:val="0f4761" w:themeColor="accent1" w:themeShade="0000BF"/>
      <w:spacing w:val="5"/>
    </w:rPr>
  </w:style>
  <w:style w:type="paragraph" w:styleId="NormalWeb">
    <w:name w:val="Normal (Web)"/>
    <w:basedOn w:val="Normal"/>
    <w:uiPriority w:val="99"/>
    <w:semiHidden w:val="1"/>
    <w:unhideWhenUsed w:val="1"/>
    <w:rsid w:val="0095557D"/>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95557D"/>
    <w:rPr>
      <w:b w:val="1"/>
      <w:bCs w:val="1"/>
    </w:rPr>
  </w:style>
  <w:style w:type="character" w:styleId="whitespace-normal" w:customStyle="1">
    <w:name w:val="whitespace-normal"/>
    <w:basedOn w:val="DefaultParagraphFont"/>
    <w:rsid w:val="0095557D"/>
  </w:style>
  <w:style w:type="paragraph" w:styleId="z-TopofForm">
    <w:name w:val="HTML Top of Form"/>
    <w:basedOn w:val="Normal"/>
    <w:next w:val="Normal"/>
    <w:link w:val="z-TopofFormChar"/>
    <w:hidden w:val="1"/>
    <w:uiPriority w:val="99"/>
    <w:semiHidden w:val="1"/>
    <w:unhideWhenUsed w:val="1"/>
    <w:rsid w:val="0095557D"/>
    <w:pPr>
      <w:pBdr>
        <w:bottom w:color="auto" w:space="1" w:sz="6" w:val="single"/>
      </w:pBdr>
      <w:spacing w:after="0" w:line="240" w:lineRule="auto"/>
      <w:jc w:val="center"/>
    </w:pPr>
    <w:rPr>
      <w:rFonts w:ascii="Arial" w:cs="Arial" w:eastAsia="Times New Roman" w:hAnsi="Arial"/>
      <w:vanish w:val="1"/>
      <w:kern w:val="0"/>
      <w:sz w:val="16"/>
      <w:szCs w:val="16"/>
      <w:lang w:eastAsia="en-GB"/>
    </w:rPr>
  </w:style>
  <w:style w:type="character" w:styleId="z-TopofFormChar" w:customStyle="1">
    <w:name w:val="z-Top of Form Char"/>
    <w:basedOn w:val="DefaultParagraphFont"/>
    <w:link w:val="z-TopofForm"/>
    <w:uiPriority w:val="99"/>
    <w:semiHidden w:val="1"/>
    <w:rsid w:val="0095557D"/>
    <w:rPr>
      <w:rFonts w:ascii="Arial" w:cs="Arial" w:eastAsia="Times New Roman" w:hAnsi="Arial"/>
      <w:vanish w:val="1"/>
      <w:kern w:val="0"/>
      <w:sz w:val="16"/>
      <w:szCs w:val="16"/>
      <w:lang w:eastAsia="en-GB"/>
    </w:rPr>
  </w:style>
  <w:style w:type="paragraph" w:styleId="placeholder" w:customStyle="1">
    <w:name w:val="placeholder"/>
    <w:basedOn w:val="Normal"/>
    <w:rsid w:val="0095557D"/>
    <w:pPr>
      <w:spacing w:after="100" w:afterAutospacing="1" w:before="100" w:beforeAutospacing="1" w:line="240" w:lineRule="auto"/>
    </w:pPr>
    <w:rPr>
      <w:rFonts w:ascii="Times New Roman" w:cs="Times New Roman" w:eastAsia="Times New Roman" w:hAnsi="Times New Roman"/>
      <w:kern w:val="0"/>
      <w:lang w:eastAsia="en-GB"/>
    </w:rPr>
  </w:style>
  <w:style w:type="paragraph" w:styleId="z-BottomofForm">
    <w:name w:val="HTML Bottom of Form"/>
    <w:basedOn w:val="Normal"/>
    <w:next w:val="Normal"/>
    <w:link w:val="z-BottomofFormChar"/>
    <w:hidden w:val="1"/>
    <w:uiPriority w:val="99"/>
    <w:semiHidden w:val="1"/>
    <w:unhideWhenUsed w:val="1"/>
    <w:rsid w:val="0095557D"/>
    <w:pPr>
      <w:pBdr>
        <w:top w:color="auto" w:space="1" w:sz="6" w:val="single"/>
      </w:pBdr>
      <w:spacing w:after="0" w:line="240" w:lineRule="auto"/>
      <w:jc w:val="center"/>
    </w:pPr>
    <w:rPr>
      <w:rFonts w:ascii="Arial" w:cs="Arial" w:eastAsia="Times New Roman" w:hAnsi="Arial"/>
      <w:vanish w:val="1"/>
      <w:kern w:val="0"/>
      <w:sz w:val="16"/>
      <w:szCs w:val="16"/>
      <w:lang w:eastAsia="en-GB"/>
    </w:rPr>
  </w:style>
  <w:style w:type="character" w:styleId="z-BottomofFormChar" w:customStyle="1">
    <w:name w:val="z-Bottom of Form Char"/>
    <w:basedOn w:val="DefaultParagraphFont"/>
    <w:link w:val="z-BottomofForm"/>
    <w:uiPriority w:val="99"/>
    <w:semiHidden w:val="1"/>
    <w:rsid w:val="0095557D"/>
    <w:rPr>
      <w:rFonts w:ascii="Arial" w:cs="Arial" w:eastAsia="Times New Roman" w:hAnsi="Arial"/>
      <w:vanish w:val="1"/>
      <w:kern w:val="0"/>
      <w:sz w:val="16"/>
      <w:szCs w:val="16"/>
      <w:lang w:eastAsia="en-GB"/>
    </w:rPr>
  </w:style>
  <w:style w:type="character" w:styleId="Emphasis">
    <w:name w:val="Emphasis"/>
    <w:basedOn w:val="DefaultParagraphFont"/>
    <w:uiPriority w:val="20"/>
    <w:qFormat w:val="1"/>
    <w:rsid w:val="0095557D"/>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JM3el9OSi5K5ArL20UfRD/ONQ==">CgMxLjA4AHIhMS1sX0RLZlNlbi03QjZaWjlrRmU1VHR0cDdXUmYwLUVi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2026-03-11T00:46:00Z</dcterms:created>
  <dc:creator>Ivanka Rancic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6beb24-8c32-40df-9278-02912365cbb6_Enabled">
    <vt:lpwstr>true</vt:lpwstr>
  </property>
  <property fmtid="{D5CDD505-2E9C-101B-9397-08002B2CF9AE}" pid="3" name="MSIP_Label_4a6beb24-8c32-40df-9278-02912365cbb6_SetDate">
    <vt:lpwstr>2026-03-11T01:07:38Z</vt:lpwstr>
  </property>
  <property fmtid="{D5CDD505-2E9C-101B-9397-08002B2CF9AE}" pid="4" name="MSIP_Label_4a6beb24-8c32-40df-9278-02912365cbb6_Method">
    <vt:lpwstr>Standard</vt:lpwstr>
  </property>
  <property fmtid="{D5CDD505-2E9C-101B-9397-08002B2CF9AE}" pid="5" name="MSIP_Label_4a6beb24-8c32-40df-9278-02912365cbb6_Name">
    <vt:lpwstr>General</vt:lpwstr>
  </property>
  <property fmtid="{D5CDD505-2E9C-101B-9397-08002B2CF9AE}" pid="6" name="MSIP_Label_4a6beb24-8c32-40df-9278-02912365cbb6_SiteId">
    <vt:lpwstr>6a404a8d-52a1-4c83-9a6b-7594d8bb2fbe</vt:lpwstr>
  </property>
  <property fmtid="{D5CDD505-2E9C-101B-9397-08002B2CF9AE}" pid="7" name="MSIP_Label_4a6beb24-8c32-40df-9278-02912365cbb6_ActionId">
    <vt:lpwstr>6bcfd12f-9499-4aac-a223-ff5230ec36bf</vt:lpwstr>
  </property>
  <property fmtid="{D5CDD505-2E9C-101B-9397-08002B2CF9AE}" pid="8" name="MSIP_Label_4a6beb24-8c32-40df-9278-02912365cbb6_ContentBits">
    <vt:lpwstr>0</vt:lpwstr>
  </property>
  <property fmtid="{D5CDD505-2E9C-101B-9397-08002B2CF9AE}" pid="9" name="MSIP_Label_4a6beb24-8c32-40df-9278-02912365cbb6_Tag">
    <vt:lpwstr>50, 3, 0, 1</vt:lpwstr>
  </property>
</Properties>
</file>