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1706" w14:textId="77777777" w:rsidR="00BA69CC" w:rsidRPr="00BA69CC" w:rsidRDefault="00BA69CC" w:rsidP="00823769">
      <w:pPr>
        <w:jc w:val="center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</w:pPr>
      <w:r w:rsidRPr="00BA69CC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  <w:t xml:space="preserve">Clancy Prize Religious </w:t>
      </w:r>
    </w:p>
    <w:p w14:paraId="4DB24155" w14:textId="0703DD0F" w:rsidR="00BA69CC" w:rsidRPr="00BA69CC" w:rsidRDefault="00BA69CC" w:rsidP="00823769">
      <w:pPr>
        <w:jc w:val="center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</w:pPr>
      <w:r w:rsidRPr="00BA69CC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  <w:t>Religious Art Exhibition 202</w:t>
      </w:r>
      <w:r w:rsidR="00DC1B28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  <w:t>6</w:t>
      </w:r>
    </w:p>
    <w:p w14:paraId="5B6E4EB9" w14:textId="54FDD354" w:rsidR="00823769" w:rsidRPr="00823769" w:rsidRDefault="00823769" w:rsidP="00823769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823769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  <w:t xml:space="preserve">Conditions of Entry </w:t>
      </w:r>
    </w:p>
    <w:p w14:paraId="6FB81A30" w14:textId="77777777" w:rsidR="00BA69CC" w:rsidRDefault="00BA69CC" w:rsidP="0082376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14:paraId="31CF036C" w14:textId="5FCBA116" w:rsidR="00823769" w:rsidRPr="00976980" w:rsidRDefault="00823769" w:rsidP="001950E6">
      <w:pPr>
        <w:jc w:val="center"/>
        <w:rPr>
          <w:rFonts w:ascii="Perpetua" w:eastAsia="Times New Roman" w:hAnsi="Perpetua" w:cstheme="minorHAnsi"/>
          <w:sz w:val="28"/>
          <w:szCs w:val="28"/>
          <w:lang w:eastAsia="en-GB"/>
        </w:rPr>
      </w:pPr>
      <w:r w:rsidRPr="00976980">
        <w:rPr>
          <w:rFonts w:ascii="Perpetua" w:eastAsia="Times New Roman" w:hAnsi="Perpetua" w:cstheme="minorHAnsi"/>
          <w:color w:val="000000"/>
          <w:sz w:val="28"/>
          <w:szCs w:val="28"/>
        </w:rPr>
        <w:t xml:space="preserve">This form MUST be completed by </w:t>
      </w:r>
      <w:r w:rsidR="00976980" w:rsidRPr="00976980">
        <w:rPr>
          <w:rFonts w:ascii="Perpetua" w:eastAsia="Times New Roman" w:hAnsi="Perpetua" w:cs="Arial"/>
          <w:b/>
          <w:bCs/>
          <w:color w:val="333333"/>
          <w:sz w:val="28"/>
          <w:szCs w:val="28"/>
          <w:lang w:eastAsia="en-GB"/>
        </w:rPr>
        <w:t>F</w:t>
      </w:r>
      <w:r w:rsidR="00DC1B28">
        <w:rPr>
          <w:rFonts w:ascii="Perpetua" w:eastAsia="Times New Roman" w:hAnsi="Perpetua" w:cs="Arial"/>
          <w:b/>
          <w:bCs/>
          <w:color w:val="333333"/>
          <w:sz w:val="28"/>
          <w:szCs w:val="28"/>
          <w:lang w:eastAsia="en-GB"/>
        </w:rPr>
        <w:t>riday 25th September 2026</w:t>
      </w:r>
    </w:p>
    <w:p w14:paraId="7D26D796" w14:textId="45521BD4" w:rsidR="00BA69CC" w:rsidRPr="00976980" w:rsidRDefault="00A91171" w:rsidP="001950E6">
      <w:pPr>
        <w:jc w:val="center"/>
        <w:rPr>
          <w:rFonts w:ascii="Perpetua" w:eastAsia="Times New Roman" w:hAnsi="Perpetua" w:cs="Times New Roman"/>
          <w:sz w:val="28"/>
          <w:szCs w:val="28"/>
        </w:rPr>
      </w:pPr>
      <w:hyperlink r:id="rId7" w:history="1">
        <w:r w:rsidRPr="003C68E0">
          <w:rPr>
            <w:rStyle w:val="Hyperlink"/>
            <w:rFonts w:ascii="Perpetua" w:eastAsia="Times New Roman" w:hAnsi="Perpetua" w:cs="Times New Roman"/>
            <w:sz w:val="28"/>
            <w:szCs w:val="28"/>
          </w:rPr>
          <w:t>Ivanka.rancic@scs.catholic.edu.au</w:t>
        </w:r>
      </w:hyperlink>
    </w:p>
    <w:p w14:paraId="6DC31582" w14:textId="77777777" w:rsidR="00823769" w:rsidRPr="00976980" w:rsidRDefault="00823769" w:rsidP="00823769">
      <w:pPr>
        <w:rPr>
          <w:rFonts w:ascii="Perpetua" w:eastAsia="Times New Roman" w:hAnsi="Perpetua" w:cs="Times New Roman"/>
          <w:sz w:val="28"/>
          <w:szCs w:val="28"/>
        </w:rPr>
      </w:pPr>
    </w:p>
    <w:p w14:paraId="701CFCCE" w14:textId="79CDC7C4" w:rsidR="00823769" w:rsidRPr="00976980" w:rsidRDefault="00823769" w:rsidP="00823769">
      <w:pPr>
        <w:spacing w:before="120" w:after="120"/>
        <w:rPr>
          <w:rFonts w:ascii="Perpetua" w:eastAsia="Times New Roman" w:hAnsi="Perpetua" w:cs="Times New Roman"/>
          <w:sz w:val="28"/>
          <w:szCs w:val="28"/>
        </w:rPr>
      </w:pPr>
      <w:r w:rsidRPr="00976980">
        <w:rPr>
          <w:rFonts w:ascii="Perpetua" w:eastAsia="Times New Roman" w:hAnsi="Perpetua" w:cs="Times New Roman"/>
          <w:b/>
          <w:bCs/>
          <w:i/>
          <w:iCs/>
          <w:color w:val="000000"/>
          <w:sz w:val="28"/>
          <w:szCs w:val="28"/>
        </w:rPr>
        <w:t>By entering this competition:</w:t>
      </w:r>
    </w:p>
    <w:p w14:paraId="231B7049" w14:textId="77777777" w:rsidR="00823769" w:rsidRPr="00976980" w:rsidRDefault="00823769" w:rsidP="00823769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Perpetua" w:eastAsia="Times New Roman" w:hAnsi="Perpetua" w:cs="Arial"/>
          <w:i/>
          <w:iCs/>
          <w:color w:val="000000"/>
          <w:sz w:val="28"/>
          <w:szCs w:val="28"/>
        </w:rPr>
      </w:pPr>
      <w:r w:rsidRPr="00976980">
        <w:rPr>
          <w:rFonts w:ascii="Perpetua" w:eastAsia="Times New Roman" w:hAnsi="Perpetua" w:cs="Arial"/>
          <w:i/>
          <w:iCs/>
          <w:color w:val="000000"/>
          <w:sz w:val="28"/>
          <w:szCs w:val="28"/>
        </w:rPr>
        <w:t>I understand that images of me and my artwork may be used for future Sydney Catholic Schools promotions. </w:t>
      </w:r>
    </w:p>
    <w:p w14:paraId="6EAF6753" w14:textId="77777777" w:rsidR="00823769" w:rsidRPr="00976980" w:rsidRDefault="00823769" w:rsidP="00823769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Perpetua" w:eastAsia="Times New Roman" w:hAnsi="Perpetua" w:cs="Arial"/>
          <w:i/>
          <w:iCs/>
          <w:color w:val="000000"/>
          <w:sz w:val="28"/>
          <w:szCs w:val="28"/>
        </w:rPr>
      </w:pPr>
      <w:r w:rsidRPr="00976980">
        <w:rPr>
          <w:rFonts w:ascii="Perpetua" w:eastAsia="Times New Roman" w:hAnsi="Perpetua" w:cs="Arial"/>
          <w:i/>
          <w:iCs/>
          <w:color w:val="000000"/>
          <w:sz w:val="28"/>
          <w:szCs w:val="28"/>
        </w:rPr>
        <w:t>The attached work has been mounted in accordance with the “Guidelines for submission of artworks” and I understand that failure to do so may result in a non-entry.</w:t>
      </w:r>
    </w:p>
    <w:p w14:paraId="5A1BCDF1" w14:textId="77777777" w:rsidR="00823769" w:rsidRPr="00976980" w:rsidRDefault="00823769" w:rsidP="00823769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Perpetua" w:eastAsia="Times New Roman" w:hAnsi="Perpetua" w:cs="Arial"/>
          <w:i/>
          <w:iCs/>
          <w:color w:val="000000"/>
          <w:sz w:val="28"/>
          <w:szCs w:val="28"/>
        </w:rPr>
      </w:pPr>
      <w:r w:rsidRPr="00976980">
        <w:rPr>
          <w:rFonts w:ascii="Perpetua" w:eastAsia="Times New Roman" w:hAnsi="Perpetua" w:cs="Arial"/>
          <w:i/>
          <w:iCs/>
          <w:color w:val="000000"/>
          <w:sz w:val="28"/>
          <w:szCs w:val="28"/>
        </w:rPr>
        <w:t>I certify that the artwork is my own or part of collaborative produced in the visual arts class at this school.</w:t>
      </w:r>
    </w:p>
    <w:p w14:paraId="77B87AE0" w14:textId="11524B2A" w:rsidR="00823769" w:rsidRPr="00976980" w:rsidRDefault="00823769" w:rsidP="00823769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Perpetua" w:eastAsia="Times New Roman" w:hAnsi="Perpetua" w:cs="Arial"/>
          <w:i/>
          <w:iCs/>
          <w:color w:val="000000"/>
          <w:sz w:val="28"/>
          <w:szCs w:val="28"/>
        </w:rPr>
      </w:pPr>
      <w:r w:rsidRPr="00976980">
        <w:rPr>
          <w:rFonts w:ascii="Perpetua" w:eastAsia="Times New Roman" w:hAnsi="Perpetua" w:cs="Arial"/>
          <w:i/>
          <w:iCs/>
          <w:color w:val="000000"/>
          <w:sz w:val="28"/>
          <w:szCs w:val="28"/>
        </w:rPr>
        <w:t xml:space="preserve">I understand that the committee will use its discretion in the display of all works. Given limited hanging space in the gallery, an entire body of work may not be </w:t>
      </w:r>
      <w:r w:rsidR="00976980" w:rsidRPr="00976980">
        <w:rPr>
          <w:rFonts w:ascii="Perpetua" w:eastAsia="Times New Roman" w:hAnsi="Perpetua" w:cs="Arial"/>
          <w:i/>
          <w:iCs/>
          <w:color w:val="000000"/>
          <w:sz w:val="28"/>
          <w:szCs w:val="28"/>
        </w:rPr>
        <w:t>displayed.</w:t>
      </w:r>
    </w:p>
    <w:p w14:paraId="1DBC883C" w14:textId="77777777" w:rsidR="00823769" w:rsidRPr="00976980" w:rsidRDefault="00823769" w:rsidP="00823769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Perpetua" w:eastAsia="Times New Roman" w:hAnsi="Perpetua" w:cs="Times New Roman"/>
          <w:i/>
          <w:iCs/>
          <w:color w:val="000000"/>
          <w:sz w:val="28"/>
          <w:szCs w:val="28"/>
        </w:rPr>
      </w:pPr>
      <w:r w:rsidRPr="00976980">
        <w:rPr>
          <w:rFonts w:ascii="Perpetua" w:eastAsia="Times New Roman" w:hAnsi="Perpetua" w:cs="Times New Roman"/>
          <w:i/>
          <w:iCs/>
          <w:color w:val="000000"/>
          <w:sz w:val="28"/>
          <w:szCs w:val="28"/>
        </w:rPr>
        <w:t>I understand that there are no facilities for storage of artworks beyond the final collection date. Artworks will be disposed of if they are not collected by this date.</w:t>
      </w:r>
    </w:p>
    <w:p w14:paraId="64C329C1" w14:textId="28F8C38B" w:rsidR="00823769" w:rsidRPr="00976980" w:rsidRDefault="00823769" w:rsidP="00823769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Perpetua" w:eastAsia="Times New Roman" w:hAnsi="Perpetua" w:cs="Times New Roman"/>
          <w:i/>
          <w:iCs/>
          <w:color w:val="000000"/>
          <w:sz w:val="28"/>
          <w:szCs w:val="28"/>
        </w:rPr>
      </w:pPr>
      <w:r w:rsidRPr="00976980">
        <w:rPr>
          <w:rFonts w:ascii="Perpetua" w:eastAsia="Times New Roman" w:hAnsi="Perpetua" w:cs="Times New Roman"/>
          <w:i/>
          <w:iCs/>
          <w:color w:val="000000"/>
          <w:sz w:val="28"/>
          <w:szCs w:val="28"/>
        </w:rPr>
        <w:t xml:space="preserve">I understand that when the judges make their decision of the winners that this decision is </w:t>
      </w:r>
      <w:r w:rsidR="00976980" w:rsidRPr="00976980">
        <w:rPr>
          <w:rFonts w:ascii="Perpetua" w:eastAsia="Times New Roman" w:hAnsi="Perpetua" w:cs="Times New Roman"/>
          <w:i/>
          <w:iCs/>
          <w:color w:val="000000"/>
          <w:sz w:val="28"/>
          <w:szCs w:val="28"/>
        </w:rPr>
        <w:t>final,</w:t>
      </w:r>
      <w:r w:rsidRPr="00976980">
        <w:rPr>
          <w:rFonts w:ascii="Perpetua" w:eastAsia="Times New Roman" w:hAnsi="Perpetua" w:cs="Times New Roman"/>
          <w:i/>
          <w:iCs/>
          <w:color w:val="000000"/>
          <w:sz w:val="28"/>
          <w:szCs w:val="28"/>
        </w:rPr>
        <w:t xml:space="preserve"> and schools won’t have the opportunity to question that decision.</w:t>
      </w:r>
    </w:p>
    <w:p w14:paraId="2E25C7A7" w14:textId="77777777" w:rsidR="00823769" w:rsidRPr="00976980" w:rsidRDefault="00823769" w:rsidP="00823769">
      <w:pPr>
        <w:rPr>
          <w:rFonts w:ascii="Perpetua" w:eastAsia="Times New Roman" w:hAnsi="Perpetua" w:cs="Times New Roman"/>
          <w:sz w:val="28"/>
          <w:szCs w:val="28"/>
        </w:rPr>
      </w:pPr>
    </w:p>
    <w:p w14:paraId="7A6912C7" w14:textId="54F5605B" w:rsidR="00823769" w:rsidRPr="00976980" w:rsidRDefault="00823769" w:rsidP="00823769">
      <w:pPr>
        <w:spacing w:after="240"/>
        <w:rPr>
          <w:rFonts w:ascii="Perpetua" w:eastAsia="Times New Roman" w:hAnsi="Perpetua" w:cs="Times New Roman"/>
          <w:sz w:val="28"/>
          <w:szCs w:val="28"/>
        </w:rPr>
      </w:pPr>
      <w:r w:rsidRPr="00976980">
        <w:rPr>
          <w:rFonts w:ascii="Perpetua" w:eastAsia="Times New Roman" w:hAnsi="Perpetua" w:cs="Times New Roman"/>
          <w:color w:val="000000"/>
          <w:sz w:val="28"/>
          <w:szCs w:val="28"/>
        </w:rPr>
        <w:t>Student Name:</w:t>
      </w:r>
      <w:r w:rsidR="00BA69CC" w:rsidRPr="00976980">
        <w:rPr>
          <w:rFonts w:ascii="Perpetua" w:eastAsia="Times New Roman" w:hAnsi="Perpetua" w:cs="Times New Roman"/>
          <w:color w:val="000000"/>
          <w:sz w:val="28"/>
          <w:szCs w:val="28"/>
          <w:u w:val="single"/>
        </w:rPr>
        <w:t xml:space="preserve"> _____________________________________________</w:t>
      </w:r>
      <w:r w:rsidR="00A91171">
        <w:rPr>
          <w:rFonts w:ascii="Perpetua" w:eastAsia="Times New Roman" w:hAnsi="Perpetua" w:cs="Times New Roman"/>
          <w:color w:val="000000"/>
          <w:sz w:val="28"/>
          <w:szCs w:val="28"/>
          <w:u w:val="single"/>
        </w:rPr>
        <w:t>_______</w:t>
      </w:r>
    </w:p>
    <w:p w14:paraId="2C025694" w14:textId="77777777" w:rsidR="00823769" w:rsidRPr="00976980" w:rsidRDefault="00823769" w:rsidP="00823769">
      <w:pPr>
        <w:rPr>
          <w:rFonts w:ascii="Perpetua" w:eastAsia="Times New Roman" w:hAnsi="Perpetua" w:cs="Times New Roman"/>
          <w:sz w:val="28"/>
          <w:szCs w:val="28"/>
        </w:rPr>
      </w:pPr>
    </w:p>
    <w:p w14:paraId="70C03006" w14:textId="7981B0C3" w:rsidR="00823769" w:rsidRPr="00976980" w:rsidRDefault="00823769" w:rsidP="00823769">
      <w:pPr>
        <w:spacing w:after="240"/>
        <w:rPr>
          <w:rFonts w:ascii="Perpetua" w:eastAsia="Times New Roman" w:hAnsi="Perpetua" w:cs="Times New Roman"/>
          <w:sz w:val="28"/>
          <w:szCs w:val="28"/>
        </w:rPr>
      </w:pPr>
      <w:r w:rsidRPr="00976980">
        <w:rPr>
          <w:rFonts w:ascii="Perpetua" w:eastAsia="Times New Roman" w:hAnsi="Perpetua" w:cs="Times New Roman"/>
          <w:color w:val="000000"/>
          <w:sz w:val="28"/>
          <w:szCs w:val="28"/>
        </w:rPr>
        <w:t>School:____________________________________________________</w:t>
      </w:r>
      <w:r w:rsidR="00976980">
        <w:rPr>
          <w:rFonts w:ascii="Perpetua" w:eastAsia="Times New Roman" w:hAnsi="Perpetua" w:cs="Times New Roman"/>
          <w:color w:val="000000"/>
          <w:sz w:val="28"/>
          <w:szCs w:val="28"/>
        </w:rPr>
        <w:t>_</w:t>
      </w:r>
      <w:r w:rsidR="00A91171">
        <w:rPr>
          <w:rFonts w:ascii="Perpetua" w:eastAsia="Times New Roman" w:hAnsi="Perpetua" w:cs="Times New Roman"/>
          <w:color w:val="000000"/>
          <w:sz w:val="28"/>
          <w:szCs w:val="28"/>
        </w:rPr>
        <w:t>_____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985"/>
      </w:tblGrid>
      <w:tr w:rsidR="00823769" w:rsidRPr="00976980" w14:paraId="2D3C34F9" w14:textId="77777777" w:rsidTr="00823769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F423B" w14:textId="77777777" w:rsidR="00823769" w:rsidRPr="00976980" w:rsidRDefault="00823769" w:rsidP="00823769">
            <w:pPr>
              <w:spacing w:before="120" w:after="120"/>
              <w:rPr>
                <w:rFonts w:ascii="Perpetua" w:eastAsia="Times New Roman" w:hAnsi="Perpetua" w:cs="Times New Roman"/>
                <w:sz w:val="28"/>
                <w:szCs w:val="28"/>
              </w:rPr>
            </w:pPr>
            <w:r w:rsidRPr="00976980">
              <w:rPr>
                <w:rFonts w:ascii="Perpetua" w:eastAsia="Times New Roman" w:hAnsi="Perpetua" w:cs="Times New Roman"/>
                <w:color w:val="000000"/>
                <w:sz w:val="28"/>
                <w:szCs w:val="28"/>
              </w:rPr>
              <w:t>Student’s Signature: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C8236" w14:textId="77777777" w:rsidR="00823769" w:rsidRPr="00976980" w:rsidRDefault="00823769" w:rsidP="00823769">
            <w:pPr>
              <w:spacing w:before="120" w:after="120"/>
              <w:rPr>
                <w:rFonts w:ascii="Perpetua" w:eastAsia="Times New Roman" w:hAnsi="Perpetua" w:cs="Times New Roman"/>
                <w:sz w:val="28"/>
                <w:szCs w:val="28"/>
              </w:rPr>
            </w:pPr>
            <w:r w:rsidRPr="00976980">
              <w:rPr>
                <w:rFonts w:ascii="Perpetua" w:eastAsia="Times New Roman" w:hAnsi="Perpetua" w:cs="Times New Roman"/>
                <w:color w:val="000000"/>
                <w:sz w:val="28"/>
                <w:szCs w:val="28"/>
              </w:rPr>
              <w:t>Date:</w:t>
            </w:r>
          </w:p>
        </w:tc>
      </w:tr>
      <w:tr w:rsidR="00823769" w:rsidRPr="00976980" w14:paraId="2A9846A3" w14:textId="77777777" w:rsidTr="00823769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908C0" w14:textId="77777777" w:rsidR="00823769" w:rsidRPr="00976980" w:rsidRDefault="00823769" w:rsidP="00823769">
            <w:pPr>
              <w:spacing w:before="120" w:after="120"/>
              <w:rPr>
                <w:rFonts w:ascii="Perpetua" w:eastAsia="Times New Roman" w:hAnsi="Perpetua" w:cs="Times New Roman"/>
                <w:sz w:val="28"/>
                <w:szCs w:val="28"/>
              </w:rPr>
            </w:pPr>
            <w:r w:rsidRPr="00976980">
              <w:rPr>
                <w:rFonts w:ascii="Perpetua" w:eastAsia="Times New Roman" w:hAnsi="Perpetua" w:cs="Times New Roman"/>
                <w:color w:val="000000"/>
                <w:sz w:val="28"/>
                <w:szCs w:val="28"/>
              </w:rPr>
              <w:t>Parent/Guardian Signature: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194DA" w14:textId="77777777" w:rsidR="00823769" w:rsidRPr="00976980" w:rsidRDefault="00823769" w:rsidP="00823769">
            <w:pPr>
              <w:spacing w:before="120" w:after="120"/>
              <w:rPr>
                <w:rFonts w:ascii="Perpetua" w:eastAsia="Times New Roman" w:hAnsi="Perpetua" w:cs="Times New Roman"/>
                <w:sz w:val="28"/>
                <w:szCs w:val="28"/>
              </w:rPr>
            </w:pPr>
            <w:r w:rsidRPr="00976980">
              <w:rPr>
                <w:rFonts w:ascii="Perpetua" w:eastAsia="Times New Roman" w:hAnsi="Perpetua" w:cs="Times New Roman"/>
                <w:color w:val="000000"/>
                <w:sz w:val="28"/>
                <w:szCs w:val="28"/>
              </w:rPr>
              <w:t>Date:</w:t>
            </w:r>
          </w:p>
        </w:tc>
      </w:tr>
      <w:tr w:rsidR="00823769" w:rsidRPr="00976980" w14:paraId="5916AA49" w14:textId="77777777" w:rsidTr="00823769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AB415" w14:textId="77777777" w:rsidR="00823769" w:rsidRPr="00976980" w:rsidRDefault="00823769" w:rsidP="00823769">
            <w:pPr>
              <w:spacing w:before="120" w:after="120"/>
              <w:rPr>
                <w:rFonts w:ascii="Perpetua" w:eastAsia="Times New Roman" w:hAnsi="Perpetua" w:cs="Times New Roman"/>
                <w:sz w:val="28"/>
                <w:szCs w:val="28"/>
              </w:rPr>
            </w:pPr>
            <w:r w:rsidRPr="00976980">
              <w:rPr>
                <w:rFonts w:ascii="Perpetua" w:eastAsia="Times New Roman" w:hAnsi="Perpetua" w:cs="Times New Roman"/>
                <w:color w:val="000000"/>
                <w:sz w:val="28"/>
                <w:szCs w:val="28"/>
              </w:rPr>
              <w:t>Art Teacher’s Signature: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B4D71" w14:textId="77777777" w:rsidR="00823769" w:rsidRPr="00976980" w:rsidRDefault="00823769" w:rsidP="00823769">
            <w:pPr>
              <w:spacing w:before="120" w:after="120"/>
              <w:rPr>
                <w:rFonts w:ascii="Perpetua" w:eastAsia="Times New Roman" w:hAnsi="Perpetua" w:cs="Times New Roman"/>
                <w:sz w:val="28"/>
                <w:szCs w:val="28"/>
              </w:rPr>
            </w:pPr>
            <w:r w:rsidRPr="00976980">
              <w:rPr>
                <w:rFonts w:ascii="Perpetua" w:eastAsia="Times New Roman" w:hAnsi="Perpetua" w:cs="Times New Roman"/>
                <w:color w:val="000000"/>
                <w:sz w:val="28"/>
                <w:szCs w:val="28"/>
              </w:rPr>
              <w:t>Date:</w:t>
            </w:r>
          </w:p>
        </w:tc>
      </w:tr>
      <w:tr w:rsidR="00823769" w:rsidRPr="00976980" w14:paraId="4B1E752E" w14:textId="77777777" w:rsidTr="00823769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FA23D" w14:textId="77777777" w:rsidR="00823769" w:rsidRPr="00976980" w:rsidRDefault="00823769" w:rsidP="00823769">
            <w:pPr>
              <w:spacing w:before="120" w:after="120"/>
              <w:rPr>
                <w:rFonts w:ascii="Perpetua" w:eastAsia="Times New Roman" w:hAnsi="Perpetua" w:cs="Times New Roman"/>
                <w:sz w:val="28"/>
                <w:szCs w:val="28"/>
              </w:rPr>
            </w:pPr>
            <w:r w:rsidRPr="00976980">
              <w:rPr>
                <w:rFonts w:ascii="Perpetua" w:eastAsia="Times New Roman" w:hAnsi="Perpetua" w:cs="Times New Roman"/>
                <w:color w:val="000000"/>
                <w:sz w:val="28"/>
                <w:szCs w:val="28"/>
              </w:rPr>
              <w:t>Principal’s Signature: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FD156" w14:textId="77777777" w:rsidR="00823769" w:rsidRPr="00976980" w:rsidRDefault="00823769" w:rsidP="00823769">
            <w:pPr>
              <w:spacing w:before="120" w:after="120"/>
              <w:rPr>
                <w:rFonts w:ascii="Perpetua" w:eastAsia="Times New Roman" w:hAnsi="Perpetua" w:cs="Times New Roman"/>
                <w:sz w:val="28"/>
                <w:szCs w:val="28"/>
              </w:rPr>
            </w:pPr>
            <w:r w:rsidRPr="00976980">
              <w:rPr>
                <w:rFonts w:ascii="Perpetua" w:eastAsia="Times New Roman" w:hAnsi="Perpetua" w:cs="Times New Roman"/>
                <w:color w:val="000000"/>
                <w:sz w:val="28"/>
                <w:szCs w:val="28"/>
              </w:rPr>
              <w:t>Date:</w:t>
            </w:r>
          </w:p>
        </w:tc>
      </w:tr>
    </w:tbl>
    <w:p w14:paraId="6A82549B" w14:textId="77777777" w:rsidR="00823769" w:rsidRPr="00976980" w:rsidRDefault="00823769" w:rsidP="00823769">
      <w:pPr>
        <w:rPr>
          <w:rFonts w:ascii="Perpetua" w:eastAsia="Times New Roman" w:hAnsi="Perpetua" w:cs="Times New Roman"/>
          <w:sz w:val="28"/>
          <w:szCs w:val="28"/>
        </w:rPr>
      </w:pPr>
    </w:p>
    <w:p w14:paraId="2A2C1462" w14:textId="5EC8088F" w:rsidR="00976980" w:rsidRPr="00976980" w:rsidRDefault="00DC1B28" w:rsidP="00DC1B28">
      <w:pPr>
        <w:ind w:left="360"/>
        <w:jc w:val="center"/>
        <w:textAlignment w:val="baseline"/>
        <w:rPr>
          <w:rFonts w:ascii="Perpetua" w:eastAsia="Times New Roman" w:hAnsi="Perpetua" w:cs="Arial"/>
          <w:color w:val="000000"/>
          <w:sz w:val="28"/>
          <w:szCs w:val="28"/>
        </w:rPr>
      </w:pPr>
      <w:r>
        <w:rPr>
          <w:rFonts w:ascii="Perpetua" w:eastAsia="Times New Roman" w:hAnsi="Perpetua" w:cs="Arial"/>
          <w:color w:val="000000"/>
          <w:sz w:val="28"/>
          <w:szCs w:val="28"/>
        </w:rPr>
        <w:t>Please attach this form to the artwork being delivered.</w:t>
      </w:r>
    </w:p>
    <w:p w14:paraId="623FDEDD" w14:textId="77777777" w:rsidR="00DC1B28" w:rsidRDefault="00DC1B28" w:rsidP="00976980">
      <w:pPr>
        <w:jc w:val="center"/>
        <w:textAlignment w:val="baseline"/>
        <w:rPr>
          <w:rFonts w:ascii="Perpetua" w:eastAsia="Times New Roman" w:hAnsi="Perpetua" w:cs="Arial"/>
          <w:b/>
          <w:bCs/>
          <w:color w:val="000000"/>
          <w:sz w:val="28"/>
          <w:szCs w:val="28"/>
        </w:rPr>
      </w:pPr>
    </w:p>
    <w:p w14:paraId="32D7F4B2" w14:textId="29E5717F" w:rsidR="00823769" w:rsidRPr="00976980" w:rsidRDefault="00823769" w:rsidP="00976980">
      <w:pPr>
        <w:jc w:val="center"/>
        <w:textAlignment w:val="baseline"/>
        <w:rPr>
          <w:rFonts w:ascii="Perpetua" w:eastAsia="Times New Roman" w:hAnsi="Perpetua" w:cs="Arial"/>
          <w:color w:val="000000"/>
          <w:sz w:val="28"/>
          <w:szCs w:val="28"/>
        </w:rPr>
      </w:pPr>
      <w:r w:rsidRPr="00976980">
        <w:rPr>
          <w:rFonts w:ascii="Perpetua" w:eastAsia="Times New Roman" w:hAnsi="Perpetua" w:cs="Arial"/>
          <w:b/>
          <w:bCs/>
          <w:color w:val="000000"/>
          <w:sz w:val="28"/>
          <w:szCs w:val="28"/>
        </w:rPr>
        <w:t>SCS and ACU will take no responsibility for artworks that are not collected by the due date.</w:t>
      </w:r>
    </w:p>
    <w:p w14:paraId="21D325C9" w14:textId="77777777" w:rsidR="00823769" w:rsidRPr="00976980" w:rsidRDefault="00823769" w:rsidP="00823769">
      <w:pPr>
        <w:rPr>
          <w:rFonts w:ascii="Perpetua" w:eastAsia="Times New Roman" w:hAnsi="Perpetua" w:cs="Times New Roman"/>
          <w:sz w:val="28"/>
          <w:szCs w:val="28"/>
        </w:rPr>
      </w:pPr>
    </w:p>
    <w:p w14:paraId="669592D2" w14:textId="77777777" w:rsidR="001C0DC7" w:rsidRPr="00976980" w:rsidRDefault="001C0DC7">
      <w:pPr>
        <w:rPr>
          <w:rFonts w:ascii="Perpetua" w:hAnsi="Perpetua"/>
          <w:sz w:val="28"/>
          <w:szCs w:val="28"/>
        </w:rPr>
      </w:pPr>
    </w:p>
    <w:sectPr w:rsidR="001C0DC7" w:rsidRPr="00976980" w:rsidSect="00077B49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4AA0" w14:textId="77777777" w:rsidR="003B0304" w:rsidRDefault="003B0304" w:rsidP="00BA69CC">
      <w:r>
        <w:separator/>
      </w:r>
    </w:p>
  </w:endnote>
  <w:endnote w:type="continuationSeparator" w:id="0">
    <w:p w14:paraId="6259F48D" w14:textId="77777777" w:rsidR="003B0304" w:rsidRDefault="003B0304" w:rsidP="00BA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B4B4" w14:textId="77777777" w:rsidR="003B0304" w:rsidRDefault="003B0304" w:rsidP="00BA69CC">
      <w:r>
        <w:separator/>
      </w:r>
    </w:p>
  </w:footnote>
  <w:footnote w:type="continuationSeparator" w:id="0">
    <w:p w14:paraId="2A2C0E1B" w14:textId="77777777" w:rsidR="003B0304" w:rsidRDefault="003B0304" w:rsidP="00BA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B177" w14:textId="0951F899" w:rsidR="00BA69CC" w:rsidRPr="00BA69CC" w:rsidRDefault="00BA69CC" w:rsidP="00BA69CC">
    <w:pPr>
      <w:rPr>
        <w:rFonts w:ascii="Times New Roman" w:eastAsia="Times New Roman" w:hAnsi="Times New Roman" w:cs="Times New Roman"/>
      </w:rPr>
    </w:pPr>
    <w:r w:rsidRPr="00BA69CC">
      <w:rPr>
        <w:rFonts w:ascii="Times New Roman" w:eastAsia="Times New Roman" w:hAnsi="Times New Roman" w:cs="Times New Roman"/>
        <w:b/>
        <w:bCs/>
        <w:smallCaps/>
        <w:color w:val="4F81BD"/>
        <w:sz w:val="56"/>
        <w:szCs w:val="56"/>
        <w:bdr w:val="none" w:sz="0" w:space="0" w:color="auto" w:frame="1"/>
      </w:rPr>
      <w:fldChar w:fldCharType="begin"/>
    </w:r>
    <w:r w:rsidRPr="00BA69CC">
      <w:rPr>
        <w:rFonts w:ascii="Times New Roman" w:eastAsia="Times New Roman" w:hAnsi="Times New Roman" w:cs="Times New Roman"/>
        <w:b/>
        <w:bCs/>
        <w:smallCaps/>
        <w:color w:val="4F81BD"/>
        <w:sz w:val="56"/>
        <w:szCs w:val="56"/>
        <w:bdr w:val="none" w:sz="0" w:space="0" w:color="auto" w:frame="1"/>
      </w:rPr>
      <w:instrText xml:space="preserve"> INCLUDEPICTURE "https://lh6.googleusercontent.com/x4CnP83rea0ZZcmx6MzbH52_vpTP4t_e5cQW1fUPlscIaLTMHuEJy92HkSH1KKJ10X7GPIE39070XcIiugDlxqPwfNVL4hjWMpIars8QYOPNGAObKsOc8YRVlF9mN7J9YJA2uPcU" \* MERGEFORMATINET </w:instrText>
    </w:r>
    <w:r w:rsidRPr="00BA69CC">
      <w:rPr>
        <w:rFonts w:ascii="Times New Roman" w:eastAsia="Times New Roman" w:hAnsi="Times New Roman" w:cs="Times New Roman"/>
        <w:b/>
        <w:bCs/>
        <w:smallCaps/>
        <w:color w:val="4F81BD"/>
        <w:sz w:val="56"/>
        <w:szCs w:val="56"/>
        <w:bdr w:val="none" w:sz="0" w:space="0" w:color="auto" w:frame="1"/>
      </w:rPr>
      <w:fldChar w:fldCharType="separate"/>
    </w:r>
    <w:r w:rsidRPr="00BA69CC">
      <w:rPr>
        <w:rFonts w:ascii="Times New Roman" w:eastAsia="Times New Roman" w:hAnsi="Times New Roman" w:cs="Times New Roman"/>
        <w:b/>
        <w:bCs/>
        <w:smallCaps/>
        <w:noProof/>
        <w:color w:val="4F81BD"/>
        <w:sz w:val="56"/>
        <w:szCs w:val="56"/>
        <w:bdr w:val="none" w:sz="0" w:space="0" w:color="auto" w:frame="1"/>
      </w:rPr>
      <w:drawing>
        <wp:inline distT="0" distB="0" distL="0" distR="0" wp14:anchorId="2DE6FD37" wp14:editId="036F20A1">
          <wp:extent cx="1060255" cy="290831"/>
          <wp:effectExtent l="0" t="0" r="0" b="1270"/>
          <wp:docPr id="7" name="Picture 7" descr="https://lh6.googleusercontent.com/x4CnP83rea0ZZcmx6MzbH52_vpTP4t_e5cQW1fUPlscIaLTMHuEJy92HkSH1KKJ10X7GPIE39070XcIiugDlxqPwfNVL4hjWMpIars8QYOPNGAObKsOc8YRVlF9mN7J9YJA2uP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ttps://lh6.googleusercontent.com/x4CnP83rea0ZZcmx6MzbH52_vpTP4t_e5cQW1fUPlscIaLTMHuEJy92HkSH1KKJ10X7GPIE39070XcIiugDlxqPwfNVL4hjWMpIars8QYOPNGAObKsOc8YRVlF9mN7J9YJA2uP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79" cy="29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A69CC">
      <w:rPr>
        <w:rFonts w:ascii="Times New Roman" w:eastAsia="Times New Roman" w:hAnsi="Times New Roman" w:cs="Times New Roman"/>
        <w:b/>
        <w:bCs/>
        <w:smallCaps/>
        <w:color w:val="4F81BD"/>
        <w:sz w:val="56"/>
        <w:szCs w:val="56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50729"/>
    <w:multiLevelType w:val="multilevel"/>
    <w:tmpl w:val="9F7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02A6E"/>
    <w:multiLevelType w:val="multilevel"/>
    <w:tmpl w:val="120C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419393">
    <w:abstractNumId w:val="1"/>
  </w:num>
  <w:num w:numId="2" w16cid:durableId="206949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69"/>
    <w:rsid w:val="0003012D"/>
    <w:rsid w:val="00077B49"/>
    <w:rsid w:val="000A385F"/>
    <w:rsid w:val="00107271"/>
    <w:rsid w:val="001950E6"/>
    <w:rsid w:val="001C0DC7"/>
    <w:rsid w:val="001D3781"/>
    <w:rsid w:val="002054CF"/>
    <w:rsid w:val="002E1BCD"/>
    <w:rsid w:val="00347E02"/>
    <w:rsid w:val="003A32AE"/>
    <w:rsid w:val="003B0304"/>
    <w:rsid w:val="00613A79"/>
    <w:rsid w:val="00675470"/>
    <w:rsid w:val="007814BE"/>
    <w:rsid w:val="00823769"/>
    <w:rsid w:val="00976980"/>
    <w:rsid w:val="00A91171"/>
    <w:rsid w:val="00B6380B"/>
    <w:rsid w:val="00BA69CC"/>
    <w:rsid w:val="00BF4B80"/>
    <w:rsid w:val="00DC1B28"/>
    <w:rsid w:val="00E200F7"/>
    <w:rsid w:val="00F0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D7C63"/>
  <w15:chartTrackingRefBased/>
  <w15:docId w15:val="{715DAD6B-AE88-2B4A-883A-47838FBC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7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37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23769"/>
  </w:style>
  <w:style w:type="character" w:styleId="UnresolvedMention">
    <w:name w:val="Unresolved Mention"/>
    <w:basedOn w:val="DefaultParagraphFont"/>
    <w:uiPriority w:val="99"/>
    <w:semiHidden/>
    <w:unhideWhenUsed/>
    <w:rsid w:val="00BA69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6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CC"/>
  </w:style>
  <w:style w:type="paragraph" w:styleId="Footer">
    <w:name w:val="footer"/>
    <w:basedOn w:val="Normal"/>
    <w:link w:val="FooterChar"/>
    <w:uiPriority w:val="99"/>
    <w:unhideWhenUsed/>
    <w:rsid w:val="00BA6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CC"/>
  </w:style>
  <w:style w:type="character" w:styleId="FollowedHyperlink">
    <w:name w:val="FollowedHyperlink"/>
    <w:basedOn w:val="DefaultParagraphFont"/>
    <w:uiPriority w:val="99"/>
    <w:semiHidden/>
    <w:unhideWhenUsed/>
    <w:rsid w:val="00A91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881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288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726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ka.rancic@scs.catholic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Rancic</dc:creator>
  <cp:keywords/>
  <dc:description/>
  <cp:lastModifiedBy>Ivanka Rancic</cp:lastModifiedBy>
  <cp:revision>4</cp:revision>
  <dcterms:created xsi:type="dcterms:W3CDTF">2026-03-11T21:34:00Z</dcterms:created>
  <dcterms:modified xsi:type="dcterms:W3CDTF">2026-04-13T00:43:00Z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6beb24-8c32-40df-9278-02912365cbb6_Enabled">
    <vt:lpwstr>true</vt:lpwstr>
  </property>
  <property fmtid="{D5CDD505-2E9C-101B-9397-08002B2CF9AE}" pid="3" name="MSIP_Label_4a6beb24-8c32-40df-9278-02912365cbb6_SetDate">
    <vt:lpwstr>2026-03-11T21:34:21Z</vt:lpwstr>
  </property>
  <property fmtid="{D5CDD505-2E9C-101B-9397-08002B2CF9AE}" pid="4" name="MSIP_Label_4a6beb24-8c32-40df-9278-02912365cbb6_Method">
    <vt:lpwstr>Standard</vt:lpwstr>
  </property>
  <property fmtid="{D5CDD505-2E9C-101B-9397-08002B2CF9AE}" pid="5" name="MSIP_Label_4a6beb24-8c32-40df-9278-02912365cbb6_Name">
    <vt:lpwstr>General</vt:lpwstr>
  </property>
  <property fmtid="{D5CDD505-2E9C-101B-9397-08002B2CF9AE}" pid="6" name="MSIP_Label_4a6beb24-8c32-40df-9278-02912365cbb6_SiteId">
    <vt:lpwstr>6a404a8d-52a1-4c83-9a6b-7594d8bb2fbe</vt:lpwstr>
  </property>
  <property fmtid="{D5CDD505-2E9C-101B-9397-08002B2CF9AE}" pid="7" name="MSIP_Label_4a6beb24-8c32-40df-9278-02912365cbb6_ActionId">
    <vt:lpwstr>b694daea-1bb0-492b-a17c-fc8fe97abbbf</vt:lpwstr>
  </property>
  <property fmtid="{D5CDD505-2E9C-101B-9397-08002B2CF9AE}" pid="8" name="MSIP_Label_4a6beb24-8c32-40df-9278-02912365cbb6_ContentBits">
    <vt:lpwstr>0</vt:lpwstr>
  </property>
  <property fmtid="{D5CDD505-2E9C-101B-9397-08002B2CF9AE}" pid="9" name="MSIP_Label_4a6beb24-8c32-40df-9278-02912365cbb6_Tag">
    <vt:lpwstr>50, 3, 0, 1</vt:lpwstr>
  </property>
</Properties>
</file>